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735661" w:rsidRPr="00735661" w14:paraId="666AA67A" w14:textId="77777777" w:rsidTr="00735661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959B10" w14:textId="77777777" w:rsidR="00735661" w:rsidRPr="00735661" w:rsidRDefault="00735661" w:rsidP="00735661">
            <w:pPr>
              <w:spacing w:after="75" w:line="240" w:lineRule="auto"/>
              <w:jc w:val="center"/>
              <w:rPr>
                <w:rFonts w:ascii="Poppins" w:eastAsia="Times New Roman" w:hAnsi="Poppins" w:cs="Times New Roman"/>
                <w:b/>
                <w:bCs/>
                <w:color w:val="222222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b/>
                <w:bCs/>
                <w:color w:val="222222"/>
                <w:sz w:val="21"/>
                <w:szCs w:val="21"/>
                <w:lang w:eastAsia="es-PY"/>
              </w:rPr>
              <w:t>CONTRATO DE APARCERÍA PECUARIA</w:t>
            </w:r>
          </w:p>
        </w:tc>
      </w:tr>
      <w:tr w:rsidR="00735661" w:rsidRPr="00735661" w14:paraId="38D16CE0" w14:textId="77777777" w:rsidTr="00735661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818537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En la localidad de....................................................................................., Departamento.........................., a los.......... días del mes de ......................de dos mil ............................, entre el señor ..............................., por una parte, llamado más adelante “el aparcero dador”, y por la otra el señor................................................................, en lo sucesivo “el aparcero tomador” o “aparcero”, se ha convenido en celebrar un </w:t>
            </w:r>
            <w:r w:rsidRPr="00735661">
              <w:rPr>
                <w:rFonts w:ascii="Poppins" w:eastAsia="Times New Roman" w:hAnsi="Poppins" w:cs="Times New Roman"/>
                <w:b/>
                <w:bCs/>
                <w:color w:val="777777"/>
                <w:sz w:val="21"/>
                <w:szCs w:val="21"/>
                <w:lang w:eastAsia="es-PY"/>
              </w:rPr>
              <w:t>contrato de aparcería pecuaria </w:t>
            </w: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que se regirá por las siguientes cláusulas:</w:t>
            </w:r>
          </w:p>
          <w:p w14:paraId="17E0623B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 </w:t>
            </w:r>
          </w:p>
          <w:p w14:paraId="16251D58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PRIMERA: El señor ........................................... cede en aparcería pecuaria al señor.................................................... los animales de su propiedad, en la </w:t>
            </w:r>
            <w:proofErr w:type="gramStart"/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cantidad ,</w:t>
            </w:r>
            <w:proofErr w:type="gramEnd"/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 sexo, especie y estado, que se detallan en el inventario que se suscribe en la fecha y que se considera parte integrante de este contrato declarando que se encuentran en perfecto estado sanitario, y que obra en su poder la documentación que acredita su propiedad de acuerdo con el Código y demás disposiciones rurales.</w:t>
            </w:r>
          </w:p>
          <w:p w14:paraId="28E37D61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br/>
              <w:t>SEGUNDA: El aparcero recibe los animales que se mencionan en la cláusula anterior tomándolos bajo su custodia, obligándose a cuidarlos y criarlos en una fracción de campo cuyo uso y goce detenta como ...................................., ubicado en el distrito................................................, departamento.........................................,de..........................hectáreas, de extensión, y que tiene los siguientes linderos:......................................................</w:t>
            </w:r>
          </w:p>
          <w:p w14:paraId="3A4DC5DC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br/>
              <w:t>TERCERA: El aparcero se obliga a prestar a los animales que recibe su cuidado personal y a mantener el predio en condiciones adecuadas para la cría, con pastos, aguadas y alambrados aptos y en buen estado para el destino convenido.</w:t>
            </w:r>
          </w:p>
          <w:p w14:paraId="54AC57AC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br/>
              <w:t>CUARTA: Todos los gastos necesarios para el cuidado y atención de los animales aportados y sus crías en óptimo estado sanitario quedan a cargo exclusivo del aparcero tomador, como asimismo los sueldos y/o jornales, y el cumplimiento de las leyes laborales y previsionales del personal que contrate que actuará bajo su exclusiva dependencia.</w:t>
            </w:r>
          </w:p>
          <w:p w14:paraId="72AC37A6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br/>
              <w:t>QUINTA: El aparcero tomador no podrá recibir animales de terceros en el campo, ya sea en aparcería, pastoreo, pastaje o a cualquier otro título.</w:t>
            </w:r>
          </w:p>
          <w:p w14:paraId="53DFD729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br/>
              <w:t>SEXTA: El aparcero tomador asume la total responsabilidad por los daños que los animales entregados puedan ocasionar a terceros por cualquier causa que fuera.</w:t>
            </w:r>
          </w:p>
          <w:p w14:paraId="4D4E2379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br/>
              <w:t>SEPTIMA: Asimismo el aparcero se obliga al cumplimiento de las leyes, decretos o resoluciones de policía sanitaria.</w:t>
            </w:r>
          </w:p>
          <w:p w14:paraId="49B3C228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br/>
              <w:t>OCTAVA: Ninguna de las partes podrá disponer sin consentimiento de la otra de los animales dados en aparcería, o de los frutos y productos de los mismos.</w:t>
            </w:r>
          </w:p>
          <w:p w14:paraId="102C5346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br/>
              <w:t>NOVENA: El aparcero se obliga asimismo a poner en conocimiento del dador, o de quien lo represente, cualquier novedad que se produzca en la explotación, y del estado sanitario o de la muerte de los animales debiendo en este caso rendir inmediata cuenta de los despojos aprovechables.</w:t>
            </w:r>
          </w:p>
          <w:p w14:paraId="0F8356A3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br/>
              <w:t>DÉCIMA: El aparcero se obliga a comunicar al dador de los animales en forma periódica el nacimiento y estado de las crías.</w:t>
            </w:r>
          </w:p>
          <w:p w14:paraId="3C9F5327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br/>
              <w:t xml:space="preserve">UNDÉCIMA: El dador se reserva el más amplio derecho de controlar, directamente o por </w:t>
            </w: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lastRenderedPageBreak/>
              <w:t>medio de la persona que designe, la marcha de la explotación, el estado de los animales y el nacimiento de las crías.</w:t>
            </w:r>
          </w:p>
          <w:p w14:paraId="4745D1E4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br/>
              <w:t>DUODÉCIMA: Las crías obtenidas se repartirán por partes iguales en la oportunidad que se convenga o al vencimiento del contrato, en cuya oportunidad se restituirán al dador los animales entregados en el mismo estado y cantidad que los recibió, salvo el caso de pérdidas producidas por causas que no le fueran imputables.</w:t>
            </w:r>
          </w:p>
          <w:p w14:paraId="5C91DFAF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br/>
              <w:t>DECIMOTERCERA: El presente contrato se realiza por el plazo de ......................................a contar desde el día .........del mes de............de dos mil .................... hasta el ............del mes de..................del año dos mil ............</w:t>
            </w:r>
          </w:p>
          <w:p w14:paraId="633F1DD4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br/>
              <w:t>DECIMOCUARTA: Las partes constituyen el siguiente domicilio: el aparcero dador en..............................................................., y el aparcero tomador en...............................................................</w:t>
            </w:r>
          </w:p>
          <w:p w14:paraId="07684561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br/>
              <w:t>DECIMOQUINTA: Para cualquier divergencia judicial que se suscite por el presente contrato las partes se someten a la jurisdicción de los tribunales ordinarios de ........................................</w:t>
            </w:r>
          </w:p>
          <w:p w14:paraId="463A5B47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 </w:t>
            </w:r>
          </w:p>
          <w:p w14:paraId="47CC7FBF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Con lo que termino el acto que, previa lectura y ratificación de su contenido, firman los comparecientes ............. ejemplares de un mismo tenor y a un solo efecto en el lugar y fecha arriba indicados.</w:t>
            </w:r>
          </w:p>
          <w:p w14:paraId="0B4D8AC5" w14:textId="77777777" w:rsidR="00735661" w:rsidRPr="00735661" w:rsidRDefault="00735661" w:rsidP="00735661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735661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 </w:t>
            </w:r>
          </w:p>
        </w:tc>
      </w:tr>
    </w:tbl>
    <w:p w14:paraId="2267A35D" w14:textId="17ED6D50" w:rsidR="00627107" w:rsidRDefault="00627107"/>
    <w:p w14:paraId="0A874319" w14:textId="0225CFEE" w:rsidR="00C20F78" w:rsidRDefault="00C20F78"/>
    <w:p w14:paraId="7FA699A0" w14:textId="356089DC" w:rsidR="00C20F78" w:rsidRDefault="00C20F78"/>
    <w:p w14:paraId="53959BB5" w14:textId="2D833FFA" w:rsidR="00C20F78" w:rsidRDefault="00C20F78"/>
    <w:p w14:paraId="1F3A2FC4" w14:textId="164732CB" w:rsidR="00C20F78" w:rsidRDefault="00C20F78"/>
    <w:p w14:paraId="44745F40" w14:textId="3F76FB5C" w:rsidR="00C20F78" w:rsidRDefault="00C20F78"/>
    <w:p w14:paraId="5295BB7B" w14:textId="55464D53" w:rsidR="00C20F78" w:rsidRDefault="00C20F78"/>
    <w:p w14:paraId="05115BB9" w14:textId="05F87146" w:rsidR="00C20F78" w:rsidRDefault="00C20F78"/>
    <w:p w14:paraId="271E2C39" w14:textId="4B935D79" w:rsidR="00C20F78" w:rsidRDefault="00C20F78"/>
    <w:p w14:paraId="6F75D1D5" w14:textId="15FFC148" w:rsidR="00C20F78" w:rsidRDefault="00C20F78"/>
    <w:p w14:paraId="0FA6A606" w14:textId="073BF6DF" w:rsidR="00C20F78" w:rsidRDefault="00C20F78"/>
    <w:p w14:paraId="227A6F74" w14:textId="4E126F96" w:rsidR="00C20F78" w:rsidRDefault="00C20F78"/>
    <w:p w14:paraId="344F9B0B" w14:textId="6CFBCEC2" w:rsidR="00C20F78" w:rsidRDefault="00C20F78"/>
    <w:p w14:paraId="1337D98C" w14:textId="60A18714" w:rsidR="00C20F78" w:rsidRDefault="00C20F78"/>
    <w:p w14:paraId="2FC80573" w14:textId="2785D7EF" w:rsidR="00C20F78" w:rsidRDefault="00C20F78"/>
    <w:p w14:paraId="54B9A66B" w14:textId="7132325B" w:rsidR="00C20F78" w:rsidRDefault="00C20F78"/>
    <w:p w14:paraId="2DC2C4F2" w14:textId="240A435E" w:rsidR="00C20F78" w:rsidRDefault="00C20F78"/>
    <w:p w14:paraId="38C7439E" w14:textId="4F79CF67" w:rsidR="00C20F78" w:rsidRDefault="00C20F78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C20F78" w:rsidRPr="00C20F78" w14:paraId="0825967B" w14:textId="77777777" w:rsidTr="00C20F78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4A016D" w14:textId="77777777" w:rsidR="00C20F78" w:rsidRPr="00C20F78" w:rsidRDefault="00C20F78" w:rsidP="00C20F78">
            <w:pPr>
              <w:spacing w:after="75" w:line="240" w:lineRule="auto"/>
              <w:jc w:val="center"/>
              <w:rPr>
                <w:rFonts w:ascii="Poppins" w:eastAsia="Times New Roman" w:hAnsi="Poppins" w:cs="Times New Roman"/>
                <w:b/>
                <w:bCs/>
                <w:color w:val="222222"/>
                <w:sz w:val="21"/>
                <w:szCs w:val="21"/>
                <w:lang w:eastAsia="es-PY"/>
              </w:rPr>
            </w:pPr>
            <w:r w:rsidRPr="00C20F78">
              <w:rPr>
                <w:rFonts w:ascii="Poppins" w:eastAsia="Times New Roman" w:hAnsi="Poppins" w:cs="Times New Roman"/>
                <w:b/>
                <w:bCs/>
                <w:color w:val="222222"/>
                <w:sz w:val="21"/>
                <w:szCs w:val="21"/>
                <w:lang w:eastAsia="es-PY"/>
              </w:rPr>
              <w:lastRenderedPageBreak/>
              <w:t>CONTRATO AGRARIO DE APARCERIA RURAL</w:t>
            </w:r>
          </w:p>
        </w:tc>
      </w:tr>
      <w:tr w:rsidR="00C20F78" w:rsidRPr="00C20F78" w14:paraId="294D6866" w14:textId="77777777" w:rsidTr="00C20F78"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0AA508" w14:textId="77777777" w:rsidR="00C20F78" w:rsidRPr="00C20F78" w:rsidRDefault="00C20F78" w:rsidP="00C20F78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Entre ...................., (C.I. </w:t>
            </w:r>
            <w:proofErr w:type="spell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Nº</w:t>
            </w:r>
            <w:proofErr w:type="spell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………., nacionalidad, estado civil, profesión) domiciliado en………………………..por una parte, en adelante "Dador", y por la otra, el Sr………………..(C.I. </w:t>
            </w:r>
            <w:proofErr w:type="spell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Nº</w:t>
            </w:r>
            <w:proofErr w:type="spell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………., nacionalidad, estado civil, profesión), domiciliado en…………………………… en adelante "Aparcero", se suscribe el presente CONTRATO AGRARIO DE APARCERIA RURAL, bajo el régimen de la </w:t>
            </w:r>
            <w:hyperlink r:id="rId5" w:history="1">
              <w:r w:rsidRPr="00C20F78">
                <w:rPr>
                  <w:rFonts w:ascii="Poppins" w:eastAsia="Times New Roman" w:hAnsi="Poppins" w:cs="Times New Roman"/>
                  <w:color w:val="007BFF"/>
                  <w:sz w:val="21"/>
                  <w:szCs w:val="21"/>
                  <w:u w:val="single"/>
                  <w:lang w:eastAsia="es-PY"/>
                </w:rPr>
                <w:t xml:space="preserve">LEY </w:t>
              </w:r>
              <w:proofErr w:type="spellStart"/>
              <w:r w:rsidRPr="00C20F78">
                <w:rPr>
                  <w:rFonts w:ascii="Poppins" w:eastAsia="Times New Roman" w:hAnsi="Poppins" w:cs="Times New Roman"/>
                  <w:color w:val="007BFF"/>
                  <w:sz w:val="21"/>
                  <w:szCs w:val="21"/>
                  <w:u w:val="single"/>
                  <w:lang w:eastAsia="es-PY"/>
                </w:rPr>
                <w:t>Nº</w:t>
              </w:r>
              <w:proofErr w:type="spellEnd"/>
              <w:r w:rsidRPr="00C20F78">
                <w:rPr>
                  <w:rFonts w:ascii="Poppins" w:eastAsia="Times New Roman" w:hAnsi="Poppins" w:cs="Times New Roman"/>
                  <w:color w:val="007BFF"/>
                  <w:sz w:val="21"/>
                  <w:szCs w:val="21"/>
                  <w:u w:val="single"/>
                  <w:lang w:eastAsia="es-PY"/>
                </w:rPr>
                <w:t xml:space="preserve"> 1863/01</w:t>
              </w:r>
            </w:hyperlink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 y sus </w:t>
            </w:r>
            <w:proofErr w:type="spell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mofific</w:t>
            </w:r>
            <w:proofErr w:type="spell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. </w:t>
            </w:r>
            <w:hyperlink r:id="rId6" w:history="1">
              <w:r w:rsidRPr="00C20F78">
                <w:rPr>
                  <w:rFonts w:ascii="Poppins" w:eastAsia="Times New Roman" w:hAnsi="Poppins" w:cs="Times New Roman"/>
                  <w:color w:val="007BFF"/>
                  <w:sz w:val="21"/>
                  <w:szCs w:val="21"/>
                  <w:u w:val="single"/>
                  <w:lang w:eastAsia="es-PY"/>
                </w:rPr>
                <w:t xml:space="preserve">LEY </w:t>
              </w:r>
              <w:proofErr w:type="spellStart"/>
              <w:r w:rsidRPr="00C20F78">
                <w:rPr>
                  <w:rFonts w:ascii="Poppins" w:eastAsia="Times New Roman" w:hAnsi="Poppins" w:cs="Times New Roman"/>
                  <w:color w:val="007BFF"/>
                  <w:sz w:val="21"/>
                  <w:szCs w:val="21"/>
                  <w:u w:val="single"/>
                  <w:lang w:eastAsia="es-PY"/>
                </w:rPr>
                <w:t>Nº</w:t>
              </w:r>
              <w:proofErr w:type="spellEnd"/>
              <w:r w:rsidRPr="00C20F78">
                <w:rPr>
                  <w:rFonts w:ascii="Poppins" w:eastAsia="Times New Roman" w:hAnsi="Poppins" w:cs="Times New Roman"/>
                  <w:color w:val="007BFF"/>
                  <w:sz w:val="21"/>
                  <w:szCs w:val="21"/>
                  <w:u w:val="single"/>
                  <w:lang w:eastAsia="es-PY"/>
                </w:rPr>
                <w:t xml:space="preserve"> 2002/02</w:t>
              </w:r>
            </w:hyperlink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 y a las siguientes cláusulas y condiciones: ------------------</w:t>
            </w:r>
          </w:p>
          <w:p w14:paraId="2469EE2A" w14:textId="77777777" w:rsidR="00C20F78" w:rsidRPr="00C20F78" w:rsidRDefault="00C20F78" w:rsidP="00C20F78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C20F78">
              <w:rPr>
                <w:rFonts w:ascii="Poppins" w:eastAsia="Times New Roman" w:hAnsi="Poppins" w:cs="Times New Roman"/>
                <w:b/>
                <w:bCs/>
                <w:color w:val="777777"/>
                <w:sz w:val="21"/>
                <w:szCs w:val="21"/>
                <w:lang w:eastAsia="es-PY"/>
              </w:rPr>
              <w:t>PRIMERA:</w:t>
            </w:r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 El Dador entrega al Aparcero ..........(animales; un predio rural con o sin plantaciones; sembrados, animales, enseres o elementos de trabajo) un inmueble de su propiedad, individualizada como FINCA </w:t>
            </w:r>
            <w:proofErr w:type="spell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Nº</w:t>
            </w:r>
            <w:proofErr w:type="spell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…</w:t>
            </w:r>
            <w:proofErr w:type="gram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…….</w:t>
            </w:r>
            <w:proofErr w:type="gram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.PADRON </w:t>
            </w:r>
            <w:proofErr w:type="spell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Nº</w:t>
            </w:r>
            <w:proofErr w:type="spell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……….. del DISTRITO DE…………</w:t>
            </w:r>
            <w:proofErr w:type="gram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…….</w:t>
            </w:r>
            <w:proofErr w:type="gram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.con una SUPERFICIE de……………Has. para la explotación (agropecuaria en cualesquiera especialidades) con el objeto de repartirse los frutos provenientes de tales actividades (</w:t>
            </w:r>
            <w:proofErr w:type="spell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crias</w:t>
            </w:r>
            <w:proofErr w:type="spell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 de ganados, cultivos, </w:t>
            </w:r>
            <w:proofErr w:type="spell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etc</w:t>
            </w:r>
            <w:proofErr w:type="spellEnd"/>
            <w:proofErr w:type="gram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).-------</w:t>
            </w:r>
            <w:proofErr w:type="gramEnd"/>
          </w:p>
          <w:p w14:paraId="0EE274F6" w14:textId="77777777" w:rsidR="00C20F78" w:rsidRPr="00C20F78" w:rsidRDefault="00C20F78" w:rsidP="00C20F78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C20F78">
              <w:rPr>
                <w:rFonts w:ascii="Poppins" w:eastAsia="Times New Roman" w:hAnsi="Poppins" w:cs="Times New Roman"/>
                <w:b/>
                <w:bCs/>
                <w:color w:val="777777"/>
                <w:sz w:val="21"/>
                <w:szCs w:val="21"/>
                <w:lang w:eastAsia="es-PY"/>
              </w:rPr>
              <w:t>SEGUNDA:</w:t>
            </w:r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 El Dador realizará en forma especial .......... y los gastos de cría y/o cuidado de los ............................... serán por cuenta de .......... …</w:t>
            </w:r>
            <w:proofErr w:type="gram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…….</w:t>
            </w:r>
            <w:proofErr w:type="gram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.En cuanto a los gastos de semillas y plantíos .......... </w:t>
            </w:r>
            <w:proofErr w:type="gram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….</w:t>
            </w:r>
            <w:proofErr w:type="gram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serán por cuenta de…………………….--------</w:t>
            </w:r>
          </w:p>
          <w:p w14:paraId="20ADC195" w14:textId="77777777" w:rsidR="00C20F78" w:rsidRPr="00C20F78" w:rsidRDefault="00C20F78" w:rsidP="00C20F78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C20F78">
              <w:rPr>
                <w:rFonts w:ascii="Poppins" w:eastAsia="Times New Roman" w:hAnsi="Poppins" w:cs="Times New Roman"/>
                <w:b/>
                <w:bCs/>
                <w:color w:val="777777"/>
                <w:sz w:val="21"/>
                <w:szCs w:val="21"/>
                <w:lang w:eastAsia="es-PY"/>
              </w:rPr>
              <w:t>TERCERA:</w:t>
            </w:r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 El plazo será de .......... (..........) a contar desde el </w:t>
            </w:r>
            <w:proofErr w:type="spell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dia</w:t>
            </w:r>
            <w:proofErr w:type="spell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 .........., por lo que fenecerá el .........., fecha en la cual, sin intimación </w:t>
            </w:r>
            <w:proofErr w:type="gram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previa,  el</w:t>
            </w:r>
            <w:proofErr w:type="gram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 Aparcero deberá devolver el predio de acuerdo a las condiciones contractuales, caso contrario responderá con una "cláusula penal" diaria de Guaraníes…………..(Gs. ..........), a favor del Dador. --------------------------------</w:t>
            </w:r>
          </w:p>
          <w:p w14:paraId="44E83E28" w14:textId="77777777" w:rsidR="00C20F78" w:rsidRPr="00C20F78" w:rsidRDefault="00C20F78" w:rsidP="00C20F78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C20F78">
              <w:rPr>
                <w:rFonts w:ascii="Poppins" w:eastAsia="Times New Roman" w:hAnsi="Poppins" w:cs="Times New Roman"/>
                <w:b/>
                <w:bCs/>
                <w:color w:val="777777"/>
                <w:sz w:val="21"/>
                <w:szCs w:val="21"/>
                <w:lang w:eastAsia="es-PY"/>
              </w:rPr>
              <w:t>CUARTA:</w:t>
            </w:r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 Efectuados los aportes y deducidos los gastos que correspondan, según este contrato, el sobrante se repartirá entre el Dador y el Aparcero en las siguientes proporciones: El ..........% (..........) para el Dador; y el ..........% (..........) para el Aparcero; todo con las modalidades siguientes ..........(establecer fechas, periodos, etc.</w:t>
            </w:r>
            <w:proofErr w:type="gram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) .</w:t>
            </w:r>
            <w:proofErr w:type="gram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--------------------------------------------</w:t>
            </w:r>
          </w:p>
          <w:p w14:paraId="1CA553E2" w14:textId="77777777" w:rsidR="00C20F78" w:rsidRPr="00C20F78" w:rsidRDefault="00C20F78" w:rsidP="00C20F78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C20F78">
              <w:rPr>
                <w:rFonts w:ascii="Poppins" w:eastAsia="Times New Roman" w:hAnsi="Poppins" w:cs="Times New Roman"/>
                <w:b/>
                <w:bCs/>
                <w:color w:val="777777"/>
                <w:sz w:val="21"/>
                <w:szCs w:val="21"/>
                <w:lang w:eastAsia="es-PY"/>
              </w:rPr>
              <w:t>QUINTA:</w:t>
            </w:r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 Como normas especiales de trabajo y sin degradar ni perjudicar los bienes recibidos, el Aparcero se compromete a .......... (especificar las obligaciones a cargo del aparcero</w:t>
            </w:r>
            <w:proofErr w:type="gram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).----------------------------------------------------------------------------------</w:t>
            </w:r>
            <w:proofErr w:type="gramEnd"/>
          </w:p>
          <w:p w14:paraId="0D8FC64B" w14:textId="77777777" w:rsidR="00C20F78" w:rsidRPr="00C20F78" w:rsidRDefault="00C20F78" w:rsidP="00C20F78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C20F78">
              <w:rPr>
                <w:rFonts w:ascii="Poppins" w:eastAsia="Times New Roman" w:hAnsi="Poppins" w:cs="Times New Roman"/>
                <w:b/>
                <w:bCs/>
                <w:color w:val="777777"/>
                <w:sz w:val="21"/>
                <w:szCs w:val="21"/>
                <w:lang w:eastAsia="es-PY"/>
              </w:rPr>
              <w:t>SEXTA:</w:t>
            </w:r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 Quedará para uso exclusivo del Aparcero y su familia, sin cargo: la vivienda de material cocido ubicada dentro de la propiedad, la huerta y </w:t>
            </w:r>
            <w:proofErr w:type="gram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…….</w:t>
            </w:r>
            <w:proofErr w:type="gram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has. para pastoreo del </w:t>
            </w:r>
            <w:proofErr w:type="gram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ganado.---------------------------------------------------------------------------------</w:t>
            </w:r>
            <w:proofErr w:type="gramEnd"/>
          </w:p>
          <w:p w14:paraId="5FB6DFC5" w14:textId="77777777" w:rsidR="00C20F78" w:rsidRPr="00C20F78" w:rsidRDefault="00C20F78" w:rsidP="00C20F78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C20F78">
              <w:rPr>
                <w:rFonts w:ascii="Poppins" w:eastAsia="Times New Roman" w:hAnsi="Poppins" w:cs="Times New Roman"/>
                <w:b/>
                <w:bCs/>
                <w:color w:val="777777"/>
                <w:sz w:val="21"/>
                <w:szCs w:val="21"/>
                <w:lang w:eastAsia="es-PY"/>
              </w:rPr>
              <w:t>SÉPTIMA:</w:t>
            </w:r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 Ante el incumplimiento de alguna de las obligaciones a cargo del APARCERO, o ante el abandono </w:t>
            </w:r>
            <w:proofErr w:type="gram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de  la</w:t>
            </w:r>
            <w:proofErr w:type="gram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 aparcería, el Dador podrá </w:t>
            </w:r>
            <w:proofErr w:type="spell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solictar</w:t>
            </w:r>
            <w:proofErr w:type="spell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 el desalojo del Aparcero y su familia, </w:t>
            </w:r>
            <w:proofErr w:type="spell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ademas</w:t>
            </w:r>
            <w:proofErr w:type="spell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 de responder por los daños y perjuicios.  Por día de demora en restituir se pacta una Cláusula Penal diaria en favor del Dador de Guaraníes ………………… (Gs……</w:t>
            </w:r>
            <w:proofErr w:type="gram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).---------------</w:t>
            </w:r>
            <w:proofErr w:type="gramEnd"/>
          </w:p>
          <w:p w14:paraId="05B36F12" w14:textId="77777777" w:rsidR="00C20F78" w:rsidRPr="00C20F78" w:rsidRDefault="00C20F78" w:rsidP="00C20F78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C20F78">
              <w:rPr>
                <w:rFonts w:ascii="Poppins" w:eastAsia="Times New Roman" w:hAnsi="Poppins" w:cs="Times New Roman"/>
                <w:b/>
                <w:bCs/>
                <w:color w:val="777777"/>
                <w:sz w:val="21"/>
                <w:szCs w:val="21"/>
                <w:lang w:eastAsia="es-PY"/>
              </w:rPr>
              <w:t>OCTAVA:</w:t>
            </w:r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 Afianza las obligaciones del </w:t>
            </w:r>
            <w:proofErr w:type="gram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Aparcero  hasta</w:t>
            </w:r>
            <w:proofErr w:type="gram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 el término de la aparcería como Fiador Principal Pagador, (solidario y carente de excusión, división y </w:t>
            </w:r>
            <w:proofErr w:type="spell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preinterpelación</w:t>
            </w:r>
            <w:proofErr w:type="spell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), el señor .......... (C.I. </w:t>
            </w:r>
            <w:proofErr w:type="spell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Nº</w:t>
            </w:r>
            <w:proofErr w:type="spellEnd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……….., nacionalidad, estado civil, profesión), domiciliado en ....................................------------------------------------------------------------------------------------------------------------</w:t>
            </w:r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br/>
              <w:t> </w:t>
            </w:r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br/>
            </w:r>
            <w:r w:rsidRPr="00C20F78">
              <w:rPr>
                <w:rFonts w:ascii="Poppins" w:eastAsia="Times New Roman" w:hAnsi="Poppins" w:cs="Times New Roman"/>
                <w:b/>
                <w:bCs/>
                <w:color w:val="777777"/>
                <w:sz w:val="21"/>
                <w:szCs w:val="21"/>
                <w:lang w:eastAsia="es-PY"/>
              </w:rPr>
              <w:t>NOVENA:</w:t>
            </w:r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 Para todos los efectos derivados del presente contrato las partes constituyen domicilios en los indicados en el encabezamiento, donde se tendrán por válidas todas las notificaciones y citaciones judiciales y extrajudiciales que se cursaren, y acuerdan someterse a la jurisdicción y competencia de los Tribunales de …………….. con exclusión de cualquier otra </w:t>
            </w:r>
            <w:proofErr w:type="gram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jurisdicción.---------------------------------------</w:t>
            </w:r>
            <w:proofErr w:type="gramEnd"/>
          </w:p>
          <w:p w14:paraId="4FB8CB99" w14:textId="77777777" w:rsidR="00C20F78" w:rsidRPr="00C20F78" w:rsidRDefault="00C20F78" w:rsidP="00C20F78">
            <w:pPr>
              <w:spacing w:after="75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 xml:space="preserve">EN PRUEBA DE CONFORMIDAD Y ACEPTACIÓN, firman las partes en 2 (DOS) ejemplares de un mismo tenor y a un solo efecto en la Ciudad de ............., República del Paraguay, a los ............... días del mes de ....... de </w:t>
            </w:r>
            <w:proofErr w:type="gramStart"/>
            <w:r w:rsidRPr="00C20F78"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  <w:t>2008.-------------------------------------</w:t>
            </w:r>
            <w:proofErr w:type="gramEnd"/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77"/>
              <w:gridCol w:w="4177"/>
            </w:tblGrid>
            <w:tr w:rsidR="00C20F78" w:rsidRPr="00C20F78" w14:paraId="158DAB0B" w14:textId="77777777">
              <w:trPr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7F67800C" w14:textId="77777777" w:rsidR="00C20F78" w:rsidRPr="00C20F78" w:rsidRDefault="00C20F78" w:rsidP="00C20F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Y"/>
                    </w:rPr>
                  </w:pPr>
                  <w:r w:rsidRPr="00C20F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Y"/>
                    </w:rPr>
                    <w:t>DADOR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40A859E6" w14:textId="77777777" w:rsidR="00C20F78" w:rsidRPr="00C20F78" w:rsidRDefault="00C20F78" w:rsidP="00C20F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Y"/>
                    </w:rPr>
                  </w:pPr>
                  <w:r w:rsidRPr="00C20F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Y"/>
                    </w:rPr>
                    <w:t>APARCERO</w:t>
                  </w:r>
                </w:p>
              </w:tc>
            </w:tr>
          </w:tbl>
          <w:p w14:paraId="76E77A58" w14:textId="77777777" w:rsidR="00C20F78" w:rsidRPr="00C20F78" w:rsidRDefault="00C20F78" w:rsidP="00C20F78">
            <w:pPr>
              <w:spacing w:after="0" w:line="240" w:lineRule="auto"/>
              <w:rPr>
                <w:rFonts w:ascii="Poppins" w:eastAsia="Times New Roman" w:hAnsi="Poppins" w:cs="Times New Roman"/>
                <w:color w:val="777777"/>
                <w:sz w:val="21"/>
                <w:szCs w:val="21"/>
                <w:lang w:eastAsia="es-PY"/>
              </w:rPr>
            </w:pPr>
          </w:p>
        </w:tc>
      </w:tr>
    </w:tbl>
    <w:p w14:paraId="0F167571" w14:textId="6BA42D6A" w:rsidR="00C20F78" w:rsidRDefault="00C20F78"/>
    <w:p w14:paraId="146F32A6" w14:textId="08F6B697" w:rsidR="00C20F78" w:rsidRDefault="00C20F78"/>
    <w:p w14:paraId="7BC77FBD" w14:textId="2F7C8167" w:rsidR="00C20F78" w:rsidRDefault="00C20F78"/>
    <w:p w14:paraId="567D1D1D" w14:textId="77777777" w:rsidR="00C20F78" w:rsidRDefault="00C20F78"/>
    <w:sectPr w:rsidR="00C20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12EE4"/>
    <w:multiLevelType w:val="multilevel"/>
    <w:tmpl w:val="BC942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9386721"/>
    <w:multiLevelType w:val="multilevel"/>
    <w:tmpl w:val="39A60912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61"/>
    <w:rsid w:val="004A7AFB"/>
    <w:rsid w:val="00627107"/>
    <w:rsid w:val="00735661"/>
    <w:rsid w:val="00B5562E"/>
    <w:rsid w:val="00C20F78"/>
    <w:rsid w:val="00EC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43ED"/>
  <w15:chartTrackingRefBased/>
  <w15:docId w15:val="{7314D25E-211D-4206-A9E2-B5E36E4C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EC064C"/>
    <w:pPr>
      <w:keepNext/>
      <w:keepLines/>
      <w:numPr>
        <w:numId w:val="2"/>
      </w:numPr>
      <w:shd w:val="clear" w:color="auto" w:fill="FFF2CC" w:themeFill="accent4" w:themeFillTint="33"/>
      <w:spacing w:before="80" w:after="0" w:line="240" w:lineRule="auto"/>
      <w:ind w:left="360" w:hanging="360"/>
      <w:contextualSpacing/>
      <w:outlineLvl w:val="1"/>
    </w:pPr>
    <w:rPr>
      <w:rFonts w:asciiTheme="majorHAnsi" w:eastAsiaTheme="majorEastAsia" w:hAnsiTheme="majorHAnsi" w:cstheme="majorBidi"/>
      <w:bCs/>
      <w:sz w:val="24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C064C"/>
    <w:rPr>
      <w:rFonts w:asciiTheme="majorHAnsi" w:eastAsiaTheme="majorEastAsia" w:hAnsiTheme="majorHAnsi" w:cstheme="majorBidi"/>
      <w:bCs/>
      <w:sz w:val="24"/>
      <w:szCs w:val="28"/>
      <w:shd w:val="clear" w:color="auto" w:fill="FFF2CC" w:themeFill="accent4" w:themeFillTint="33"/>
      <w:lang w:val="es-ES"/>
    </w:rPr>
  </w:style>
  <w:style w:type="paragraph" w:customStyle="1" w:styleId="Estilo3">
    <w:name w:val="Estilo3"/>
    <w:basedOn w:val="Normal"/>
    <w:link w:val="Estilo3Car"/>
    <w:qFormat/>
    <w:rsid w:val="00B5562E"/>
    <w:pPr>
      <w:shd w:val="clear" w:color="auto" w:fill="002060"/>
      <w:spacing w:after="200" w:line="288" w:lineRule="auto"/>
      <w:jc w:val="right"/>
    </w:pPr>
    <w:rPr>
      <w:b/>
      <w:bCs/>
      <w:sz w:val="24"/>
      <w:szCs w:val="24"/>
    </w:rPr>
  </w:style>
  <w:style w:type="character" w:customStyle="1" w:styleId="Estilo3Car">
    <w:name w:val="Estilo3 Car"/>
    <w:basedOn w:val="Fuentedeprrafopredeter"/>
    <w:link w:val="Estilo3"/>
    <w:rsid w:val="00B5562E"/>
    <w:rPr>
      <w:b/>
      <w:bCs/>
      <w:sz w:val="24"/>
      <w:szCs w:val="24"/>
      <w:shd w:val="clear" w:color="auto" w:fill="002060"/>
    </w:rPr>
  </w:style>
  <w:style w:type="paragraph" w:customStyle="1" w:styleId="dispcabeza">
    <w:name w:val="disp_cabeza"/>
    <w:basedOn w:val="Normal"/>
    <w:rsid w:val="007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paragraph" w:styleId="NormalWeb">
    <w:name w:val="Normal (Web)"/>
    <w:basedOn w:val="Normal"/>
    <w:uiPriority w:val="99"/>
    <w:semiHidden/>
    <w:unhideWhenUsed/>
    <w:rsid w:val="007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styleId="Textoennegrita">
    <w:name w:val="Strong"/>
    <w:basedOn w:val="Fuentedeprrafopredeter"/>
    <w:uiPriority w:val="22"/>
    <w:qFormat/>
    <w:rsid w:val="0073566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20F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yes.com.py/d/37014/" TargetMode="External"/><Relationship Id="rId5" Type="http://schemas.openxmlformats.org/officeDocument/2006/relationships/hyperlink" Target="https://www.leyes.com.py/d/3984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1352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Mariel</dc:creator>
  <cp:keywords/>
  <dc:description/>
  <cp:lastModifiedBy>Viviana Mariel</cp:lastModifiedBy>
  <cp:revision>2</cp:revision>
  <dcterms:created xsi:type="dcterms:W3CDTF">2021-03-10T21:13:00Z</dcterms:created>
  <dcterms:modified xsi:type="dcterms:W3CDTF">2021-03-10T21:35:00Z</dcterms:modified>
</cp:coreProperties>
</file>